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80"/>
      </w:tblGrid>
      <w:tr>
        <w:tc>
          <w:tcPr>
            <w:tcW w:type="dxa" w:w="64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864" w:val="clear"/>
            <w:tcMar>
              <w:top w:type="dxa" w:w="140"/>
              <w:left w:type="dxa" w:w="140"/>
              <w:bottom w:type="dxa" w:w="140"/>
              <w:right w:type="dxa" w:w="140"/>
            </w:tcMar>
            <w:vAlign w:val="top"/>
          </w:tcPr>
          <w:p>
            <w:pPr>
              <w:spacing w:after="2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SBI FEEDBACK</w:t>
            </w:r>
          </w:p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D5E8F0"/>
                <w:sz w:val="17"/>
                <w:szCs w:val="17"/>
              </w:rPr>
              <w:t xml:space="preserve">Situation · Behavior · Impact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160"/>
        <w:gridCol w:w="2160"/>
      </w:tblGrid>
      <w:tr>
        <w:tc>
          <w:tcPr>
            <w:tcW w:type="dxa" w:w="2160"/>
            <w:tcBorders>
              <w:top w:val="single" w:color="1F3864" w:sz="1"/>
              <w:left w:val="single" w:color="1F3864" w:sz="1"/>
              <w:bottom w:val="single" w:color="1F3864" w:sz="1"/>
              <w:right w:val="single" w:color="1F3864" w:sz="1"/>
            </w:tcBorders>
            <w:shd w:fill="1F3864" w:val="clear"/>
            <w:tcMar>
              <w:top w:type="dxa" w:w="120"/>
              <w:left w:type="dxa" w:w="140"/>
              <w:bottom w:type="dxa" w:w="60"/>
              <w:right w:type="dxa" w:w="14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40"/>
                <w:szCs w:val="40"/>
              </w:rPr>
              <w:t xml:space="preserve">S</w:t>
            </w:r>
          </w:p>
        </w:tc>
        <w:tc>
          <w:tcPr>
            <w:tcW w:type="dxa" w:w="2160"/>
            <w:tcBorders>
              <w:top w:val="single" w:color="2E5796" w:sz="1"/>
              <w:left w:val="single" w:color="2E5796" w:sz="1"/>
              <w:bottom w:val="single" w:color="2E5796" w:sz="1"/>
              <w:right w:val="single" w:color="2E5796" w:sz="1"/>
            </w:tcBorders>
            <w:shd w:fill="2E5796" w:val="clear"/>
            <w:tcMar>
              <w:top w:type="dxa" w:w="120"/>
              <w:left w:type="dxa" w:w="140"/>
              <w:bottom w:type="dxa" w:w="60"/>
              <w:right w:type="dxa" w:w="14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40"/>
                <w:szCs w:val="40"/>
              </w:rPr>
              <w:t xml:space="preserve">B</w:t>
            </w:r>
          </w:p>
        </w:tc>
        <w:tc>
          <w:tcPr>
            <w:tcW w:type="dxa" w:w="2160"/>
            <w:tcBorders>
              <w:top w:val="single" w:color="4472C4" w:sz="1"/>
              <w:left w:val="single" w:color="4472C4" w:sz="1"/>
              <w:bottom w:val="single" w:color="4472C4" w:sz="1"/>
              <w:right w:val="single" w:color="4472C4" w:sz="1"/>
            </w:tcBorders>
            <w:shd w:fill="4472C4" w:val="clear"/>
            <w:tcMar>
              <w:top w:type="dxa" w:w="120"/>
              <w:left w:type="dxa" w:w="140"/>
              <w:bottom w:type="dxa" w:w="60"/>
              <w:right w:type="dxa" w:w="14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40"/>
                <w:szCs w:val="40"/>
              </w:rPr>
              <w:t xml:space="preserve">I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3864"/>
                <w:sz w:val="15"/>
                <w:szCs w:val="15"/>
              </w:rPr>
              <w:t xml:space="preserve">SITUATION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E5796"/>
                <w:sz w:val="15"/>
                <w:szCs w:val="15"/>
              </w:rPr>
              <w:t xml:space="preserve">BEHAVIOR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4472C4"/>
                <w:sz w:val="15"/>
                <w:szCs w:val="15"/>
              </w:rPr>
              <w:t xml:space="preserve">IMPACT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2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18"/>
                <w:szCs w:val="18"/>
              </w:rPr>
              <w:t xml:space="preserve">When &amp; where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the behavior occurred.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2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18"/>
                <w:szCs w:val="18"/>
              </w:rPr>
              <w:t xml:space="preserve">Exactly what was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seen or heard — not concluded.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2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95959"/>
                <w:sz w:val="18"/>
                <w:szCs w:val="18"/>
              </w:rPr>
              <w:t xml:space="preserve">What it produced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for the team, project, or client.</w:t>
            </w:r>
          </w:p>
        </w:tc>
      </w:tr>
    </w:tbl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p>
      <w:pPr>
        <w:pBdr>
          <w:bottom w:val="single" w:color="1E5C3A" w:sz="6" w:space="3"/>
        </w:pBdr>
        <w:spacing w:after="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E5C3A"/>
          <w:sz w:val="15"/>
          <w:szCs w:val="15"/>
        </w:rPr>
        <w:t xml:space="preserve">STRONG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80"/>
      </w:tblGrid>
      <w:tr>
        <w:tc>
          <w:tcPr>
            <w:tcW w:type="dxa" w:w="6480"/>
            <w:tcBorders>
              <w:top w:val="single" w:color="1E5C3A" w:sz="1"/>
              <w:left w:val="single" w:color="1E5C3A" w:sz="1"/>
              <w:bottom w:val="single" w:color="1E5C3A" w:sz="1"/>
              <w:right w:val="single" w:color="1E5C3A" w:sz="1"/>
            </w:tcBorders>
            <w:shd w:fill="D6EFE1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9"/>
                <w:szCs w:val="19"/>
              </w:rPr>
              <w:t xml:space="preserve">"In yesterday's project kickoff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3864"/>
                <w:sz w:val="19"/>
                <w:szCs w:val="19"/>
              </w:rPr>
              <w:t xml:space="preserve">[S]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9"/>
                <w:szCs w:val="19"/>
              </w:rPr>
              <w:t xml:space="preserve"> — you stepped away and took a 10-minute call during the client presentation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E5796"/>
                <w:sz w:val="19"/>
                <w:szCs w:val="19"/>
              </w:rPr>
              <w:t xml:space="preserve">[B]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9"/>
                <w:szCs w:val="19"/>
              </w:rPr>
              <w:t xml:space="preserve"> — the client noticed, and the account lead had to redirect the meeting to recover.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4472C4"/>
                <w:sz w:val="19"/>
                <w:szCs w:val="19"/>
              </w:rPr>
              <w:t xml:space="preserve"> [I]"</w:t>
            </w:r>
          </w:p>
        </w:tc>
      </w:tr>
    </w:tbl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p>
      <w:pPr>
        <w:pBdr>
          <w:bottom w:val="single" w:color="7B1818" w:sz="6" w:space="3"/>
        </w:pBdr>
        <w:spacing w:after="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7B1818"/>
          <w:sz w:val="15"/>
          <w:szCs w:val="15"/>
        </w:rPr>
        <w:t xml:space="preserve">WEAK</w:t>
      </w:r>
    </w:p>
    <w:p>
      <w:pPr>
        <w:spacing w:after="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80"/>
      </w:tblGrid>
      <w:tr>
        <w:tc>
          <w:tcPr>
            <w:tcW w:type="dxa" w:w="6480"/>
            <w:tcBorders>
              <w:top w:val="single" w:color="7B1818" w:sz="1"/>
              <w:left w:val="single" w:color="7B1818" w:sz="1"/>
              <w:bottom w:val="single" w:color="7B1818" w:sz="1"/>
              <w:right w:val="single" w:color="7B1818" w:sz="1"/>
            </w:tcBorders>
            <w:shd w:fill="F9DCDC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1A1A1A"/>
                <w:sz w:val="19"/>
                <w:szCs w:val="19"/>
              </w:rPr>
              <w:t xml:space="preserve">"You were really unprofessional at the kickoff."</w:t>
            </w:r>
          </w:p>
        </w:tc>
      </w:tr>
    </w:tbl>
    <w:p>
      <w:pPr>
        <w:spacing w:after="4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160"/>
        <w:gridCol w:w="2160"/>
      </w:tblGrid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2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B1818"/>
                <w:sz w:val="16"/>
                <w:szCs w:val="16"/>
              </w:rPr>
              <w:t xml:space="preserve">✗ No situation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595959"/>
                <w:sz w:val="16"/>
                <w:szCs w:val="16"/>
              </w:rPr>
              <w:t xml:space="preserve">No anchor. When? What meeting?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2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B1818"/>
                <w:sz w:val="16"/>
                <w:szCs w:val="16"/>
              </w:rPr>
              <w:t xml:space="preserve">✗ Vague behavior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595959"/>
                <w:sz w:val="16"/>
                <w:szCs w:val="16"/>
              </w:rPr>
              <w:t xml:space="preserve">"Unprofessional" is a verdict, not an action.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2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B1818"/>
                <w:sz w:val="16"/>
                <w:szCs w:val="16"/>
              </w:rPr>
              <w:t xml:space="preserve">✗ Inferred impact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595959"/>
                <w:sz w:val="16"/>
                <w:szCs w:val="16"/>
              </w:rPr>
              <w:t xml:space="preserve">No observable consequence named.</w:t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p>
      <w:pPr>
        <w:spacing w:after="0" w:before="0"/>
        <w:jc w:val="center"/>
      </w:pPr>
      <w:r>
        <w:rPr>
          <w:rFonts w:ascii="Arial" w:cs="Arial" w:eastAsia="Arial" w:hAnsi="Arial"/>
          <w:b w:val="false"/>
          <w:bCs w:val="false"/>
          <w:i/>
          <w:iCs/>
          <w:color w:val="595959"/>
          <w:sz w:val="17"/>
          <w:szCs w:val="17"/>
        </w:rPr>
        <w:t xml:space="preserve">Observations start conversations. Verdicts end them.</w:t>
      </w:r>
    </w:p>
    <w:p>
      <w:pPr>
        <w:spacing w:after="0" w:before="0"/>
      </w:pPr>
      <w:r>
        <w:br w:type="page"/>
      </w:r>
    </w:p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80"/>
      </w:tblGrid>
      <w:tr>
        <w:tc>
          <w:tcPr>
            <w:tcW w:type="dxa" w:w="64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3864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2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BEFORE YOU HAVE THE CONVERSATION</w:t>
            </w:r>
          </w:p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D5E8F0"/>
                <w:sz w:val="15"/>
                <w:szCs w:val="15"/>
              </w:rPr>
              <w:t xml:space="preserve">Five questions. Honest answers only.</w:t>
            </w:r>
          </w:p>
        </w:tc>
      </w:tr>
    </w:tbl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"/>
        <w:gridCol w:w="540"/>
        <w:gridCol w:w="5400"/>
      </w:tblGrid>
      <w:tr>
        <w:tc>
          <w:tcPr>
            <w:tcW w:type="dxa" w:w="540"/>
            <w:tcBorders>
              <w:top w:val="single" w:color="1F3864" w:sz="1"/>
              <w:left w:val="single" w:color="1F3864" w:sz="1"/>
              <w:bottom w:val="single" w:color="1F3864" w:sz="1"/>
              <w:right w:val="single" w:color="1F3864" w:sz="1"/>
            </w:tcBorders>
            <w:shd w:fill="1F3864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1</w:t>
            </w:r>
          </w:p>
        </w:tc>
        <w:tc>
          <w:tcPr>
            <w:tcW w:type="dxa" w:w="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3864"/>
                <w:sz w:val="20"/>
                <w:szCs w:val="20"/>
              </w:rPr>
              <w:t xml:space="preserve">☐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Can I describe the specific behavior I observed — without using a label or judgment?</w:t>
            </w:r>
          </w:p>
        </w:tc>
      </w:tr>
      <w:tr>
        <w:tc>
          <w:tcPr>
            <w:tcW w:type="dxa" w:w="540"/>
            <w:tcBorders>
              <w:top w:val="single" w:color="1F3864" w:sz="1"/>
              <w:left w:val="single" w:color="1F3864" w:sz="1"/>
              <w:bottom w:val="single" w:color="1F3864" w:sz="1"/>
              <w:right w:val="single" w:color="1F3864" w:sz="1"/>
            </w:tcBorders>
            <w:shd w:fill="1F3864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2</w:t>
            </w:r>
          </w:p>
        </w:tc>
        <w:tc>
          <w:tcPr>
            <w:tcW w:type="dxa" w:w="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3864"/>
                <w:sz w:val="20"/>
                <w:szCs w:val="20"/>
              </w:rPr>
              <w:t xml:space="preserve">☐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Am I prepared to name the situation: when and where it happened?</w:t>
            </w:r>
          </w:p>
        </w:tc>
      </w:tr>
      <w:tr>
        <w:tc>
          <w:tcPr>
            <w:tcW w:type="dxa" w:w="540"/>
            <w:tcBorders>
              <w:top w:val="single" w:color="1F3864" w:sz="1"/>
              <w:left w:val="single" w:color="1F3864" w:sz="1"/>
              <w:bottom w:val="single" w:color="1F3864" w:sz="1"/>
              <w:right w:val="single" w:color="1F3864" w:sz="1"/>
            </w:tcBorders>
            <w:shd w:fill="1F3864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3</w:t>
            </w:r>
          </w:p>
        </w:tc>
        <w:tc>
          <w:tcPr>
            <w:tcW w:type="dxa" w:w="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3864"/>
                <w:sz w:val="20"/>
                <w:szCs w:val="20"/>
              </w:rPr>
              <w:t xml:space="preserve">☐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Can I articulate the actual impact — not what I think it says about them?</w:t>
            </w:r>
          </w:p>
        </w:tc>
      </w:tr>
      <w:tr>
        <w:tc>
          <w:tcPr>
            <w:tcW w:type="dxa" w:w="540"/>
            <w:tcBorders>
              <w:top w:val="single" w:color="1F3864" w:sz="1"/>
              <w:left w:val="single" w:color="1F3864" w:sz="1"/>
              <w:bottom w:val="single" w:color="1F3864" w:sz="1"/>
              <w:right w:val="single" w:color="1F3864" w:sz="1"/>
            </w:tcBorders>
            <w:shd w:fill="1F3864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4</w:t>
            </w:r>
          </w:p>
        </w:tc>
        <w:tc>
          <w:tcPr>
            <w:tcW w:type="dxa" w:w="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3864"/>
                <w:sz w:val="20"/>
                <w:szCs w:val="20"/>
              </w:rPr>
              <w:t xml:space="preserve">☐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Have I separated what I observed from what I concluded?</w:t>
            </w:r>
          </w:p>
        </w:tc>
      </w:tr>
      <w:tr>
        <w:tc>
          <w:tcPr>
            <w:tcW w:type="dxa" w:w="540"/>
            <w:tcBorders>
              <w:top w:val="single" w:color="1F3864" w:sz="1"/>
              <w:left w:val="single" w:color="1F3864" w:sz="1"/>
              <w:bottom w:val="single" w:color="1F3864" w:sz="1"/>
              <w:right w:val="single" w:color="1F3864" w:sz="1"/>
            </w:tcBorders>
            <w:shd w:fill="1F3864" w:val="clear"/>
            <w:tcMar>
              <w:top w:type="dxa" w:w="120"/>
              <w:left w:type="dxa" w:w="80"/>
              <w:bottom w:type="dxa" w:w="12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5</w:t>
            </w:r>
          </w:p>
        </w:tc>
        <w:tc>
          <w:tcPr>
            <w:tcW w:type="dxa" w:w="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3864"/>
                <w:sz w:val="20"/>
                <w:szCs w:val="20"/>
              </w:rPr>
              <w:t xml:space="preserve">☐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top"/>
          </w:tcPr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Is my goal to inform and improve — not to vent, punish, or win?</w:t>
            </w:r>
          </w:p>
        </w:tc>
      </w:tr>
    </w:tbl>
    <w:p>
      <w:pPr>
        <w:spacing w:after="1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tbl>
      <w:tblPr>
        <w:tblW w:type="dxa" w:w="64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80"/>
      </w:tblGrid>
      <w:tr>
        <w:tc>
          <w:tcPr>
            <w:tcW w:type="dxa" w:w="6480"/>
            <w:tcBorders>
              <w:top w:val="single" w:color="4472C4" w:sz="1"/>
              <w:left w:val="single" w:color="4472C4" w:sz="1"/>
              <w:bottom w:val="single" w:color="4472C4" w:sz="1"/>
              <w:right w:val="single" w:color="4472C4" w:sz="1"/>
            </w:tcBorders>
            <w:shd w:fill="D5E8F0" w:val="clear"/>
            <w:tcMar>
              <w:top w:type="dxa" w:w="120"/>
              <w:left w:type="dxa" w:w="140"/>
              <w:bottom w:type="dxa" w:w="120"/>
              <w:right w:type="dxa" w:w="140"/>
            </w:tcMar>
            <w:vAlign w:val="top"/>
          </w:tcPr>
          <w:p>
            <w:pPr>
              <w:spacing w:after="4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65911"/>
                <w:sz w:val="18"/>
                <w:szCs w:val="18"/>
              </w:rPr>
              <w:t xml:space="preserve">If any answer is no —</w:t>
            </w:r>
          </w:p>
          <w:p>
            <w:pPr>
              <w:spacing w:after="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prepare further before scheduling the conversation. A feedback conversation that starts from an inference rather than an observation will spend most of its time arguing about the label, not changing the behavior.</w:t>
            </w:r>
          </w:p>
        </w:tc>
      </w:tr>
    </w:tbl>
    <w:p>
      <w:pPr>
        <w:spacing w:after="16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/>
      </w:r>
    </w:p>
    <w:p>
      <w:pPr>
        <w:spacing w:after="0" w:before="0"/>
        <w:jc w:val="center"/>
      </w:pPr>
      <w:r>
        <w:rPr>
          <w:rFonts w:ascii="Arial" w:cs="Arial" w:eastAsia="Arial" w:hAnsi="Arial"/>
          <w:b w:val="false"/>
          <w:bCs w:val="false"/>
          <w:i/>
          <w:iCs/>
          <w:color w:val="595959"/>
          <w:sz w:val="17"/>
          <w:szCs w:val="17"/>
        </w:rPr>
        <w:t xml:space="preserve">The discomfort you feel before the conversation is smaller than the cost of not having it.</w:t>
      </w:r>
    </w:p>
    <w:sectPr>
      <w:headerReference w:type="default" r:id="rId7"/>
      <w:pgSz w:w="7920" w:h="122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2026-05-13T04:56:09.754Z</dcterms:created>
  <dcterms:modified xsi:type="dcterms:W3CDTF">2026-05-13T04:56:09.754Z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